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Society of American Archivists</w:t>
      </w:r>
    </w:p>
    <w:p w:rsidR="00000000" w:rsidDel="00000000" w:rsidP="00000000" w:rsidRDefault="00000000" w:rsidRPr="00000000" w14:paraId="00000001">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Preservation Section Steering Committee Meeting</w:t>
      </w:r>
    </w:p>
    <w:p w:rsidR="00000000" w:rsidDel="00000000" w:rsidP="00000000" w:rsidRDefault="00000000" w:rsidRPr="00000000" w14:paraId="00000002">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Friday, September 28, 2019</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rtl w:val="0"/>
        </w:rPr>
        <w:t xml:space="preserve">12:00–1:00 PM (Eastern) (via conference call service provided by Neiger/Yale)</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i w:val="1"/>
          <w:rtl w:val="0"/>
        </w:rPr>
        <w:t xml:space="preserve">Minutes by Carleton</w:t>
      </w:r>
      <w:r w:rsidDel="00000000" w:rsidR="00000000" w:rsidRPr="00000000">
        <w:rPr>
          <w:rtl w:val="0"/>
        </w:rPr>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b w:val="1"/>
          <w:rtl w:val="0"/>
        </w:rPr>
        <w:t xml:space="preserve">Present:</w:t>
      </w:r>
      <w:r w:rsidDel="00000000" w:rsidR="00000000" w:rsidRPr="00000000">
        <w:rPr>
          <w:rFonts w:ascii="Calibri" w:cs="Calibri" w:eastAsia="Calibri" w:hAnsi="Calibri"/>
          <w:rtl w:val="0"/>
        </w:rPr>
        <w:t xml:space="preserve"> Janet Carleton (Immediate Past Chair/Nominating Committee Chair), Fletcher Durant (Member-at-large/Communication Chair), Eve Neiger (Chair/NDRFA Chair), Beth Shepard (Member-at-large/Program Co-chair)</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b w:val="1"/>
          <w:rtl w:val="0"/>
        </w:rPr>
        <w:t xml:space="preserve">Absent</w:t>
      </w:r>
      <w:r w:rsidDel="00000000" w:rsidR="00000000" w:rsidRPr="00000000">
        <w:rPr>
          <w:rFonts w:ascii="Calibri" w:cs="Calibri" w:eastAsia="Calibri" w:hAnsi="Calibri"/>
          <w:rtl w:val="0"/>
        </w:rPr>
        <w:t xml:space="preserve">: Brenda Gunn (Council Liaison), Summer Espinoza (Program Co-chair), Becky Geller (Education Chair),  Jeremy Linden (Vice chair/Chair elect)</w:t>
      </w:r>
    </w:p>
    <w:p w:rsidR="00000000" w:rsidDel="00000000" w:rsidP="00000000" w:rsidRDefault="00000000" w:rsidRPr="00000000" w14:paraId="0000000A">
      <w:pPr>
        <w:pStyle w:val="Heading2"/>
        <w:numPr>
          <w:ilvl w:val="0"/>
          <w:numId w:val="1"/>
        </w:numPr>
        <w:ind w:left="720" w:hanging="360"/>
        <w:contextualSpacing w:val="0"/>
        <w:rPr>
          <w:rFonts w:ascii="Calibri" w:cs="Calibri" w:eastAsia="Calibri" w:hAnsi="Calibri"/>
          <w:sz w:val="32"/>
          <w:szCs w:val="32"/>
        </w:rPr>
      </w:pPr>
      <w:bookmarkStart w:colFirst="0" w:colLast="0" w:name="_2na137e7dkx" w:id="0"/>
      <w:bookmarkEnd w:id="0"/>
      <w:r w:rsidDel="00000000" w:rsidR="00000000" w:rsidRPr="00000000">
        <w:rPr>
          <w:rFonts w:ascii="Calibri" w:cs="Calibri" w:eastAsia="Calibri" w:hAnsi="Calibri"/>
          <w:rtl w:val="0"/>
        </w:rPr>
        <w:t xml:space="preserve">Welcome and committee assignments/updates (Neiger)</w:t>
      </w:r>
    </w:p>
    <w:p w:rsidR="00000000" w:rsidDel="00000000" w:rsidP="00000000" w:rsidRDefault="00000000" w:rsidRPr="00000000" w14:paraId="0000000B">
      <w:pPr>
        <w:numPr>
          <w:ilvl w:val="1"/>
          <w:numId w:val="1"/>
        </w:numPr>
        <w:ind w:left="144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New members, welcome to first virtual monthly meeting</w:t>
      </w:r>
    </w:p>
    <w:p w:rsidR="00000000" w:rsidDel="00000000" w:rsidP="00000000" w:rsidRDefault="00000000" w:rsidRPr="00000000" w14:paraId="0000000C">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Member-at-large (2-year) Elizabeth Shepard</w:t>
      </w:r>
    </w:p>
    <w:p w:rsidR="00000000" w:rsidDel="00000000" w:rsidP="00000000" w:rsidRDefault="00000000" w:rsidRPr="00000000" w14:paraId="0000000D">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Vice-chair/Chair Elect/Past Chair (3 years) Jeremy Linden</w:t>
      </w:r>
    </w:p>
    <w:p w:rsidR="00000000" w:rsidDel="00000000" w:rsidP="00000000" w:rsidRDefault="00000000" w:rsidRPr="00000000" w14:paraId="0000000E">
      <w:pPr>
        <w:numPr>
          <w:ilvl w:val="1"/>
          <w:numId w:val="1"/>
        </w:numPr>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FY2019 Steering Committee appointees (appointed by chair)</w:t>
      </w:r>
    </w:p>
    <w:p w:rsidR="00000000" w:rsidDel="00000000" w:rsidP="00000000" w:rsidRDefault="00000000" w:rsidRPr="00000000" w14:paraId="0000000F">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Becky Geller will serve as Education Chair</w:t>
      </w:r>
    </w:p>
    <w:p w:rsidR="00000000" w:rsidDel="00000000" w:rsidP="00000000" w:rsidRDefault="00000000" w:rsidRPr="00000000" w14:paraId="0000001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Summer Espinoza will continue on the Steering Committee managing the program but will share Program Chair duties with Beth Shepard as a Co-chair. Best with senior and junior chair (staggered appointments) to keep knowledge base going forward.</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0"/>
        <w:jc w:val="left"/>
        <w:rPr>
          <w:rFonts w:ascii="Calibri" w:cs="Calibri" w:eastAsia="Calibri" w:hAnsi="Calibri"/>
        </w:rPr>
      </w:pPr>
      <w:r w:rsidDel="00000000" w:rsidR="00000000" w:rsidRPr="00000000">
        <w:rPr>
          <w:rFonts w:ascii="Calibri" w:cs="Calibri" w:eastAsia="Calibri" w:hAnsi="Calibri"/>
          <w:rtl w:val="0"/>
        </w:rPr>
        <w:t xml:space="preserve">Volunteers:</w:t>
      </w:r>
    </w:p>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rFonts w:ascii="Calibri" w:cs="Calibri" w:eastAsia="Calibri" w:hAnsi="Calibri"/>
        </w:rPr>
      </w:pPr>
      <w:r w:rsidDel="00000000" w:rsidR="00000000" w:rsidRPr="00000000">
        <w:rPr>
          <w:rFonts w:ascii="Calibri" w:cs="Calibri" w:eastAsia="Calibri" w:hAnsi="Calibri"/>
          <w:rtl w:val="0"/>
        </w:rPr>
        <w:t xml:space="preserve">Neiger contacted all volunteers to access interest: Results of email survey can be found here: </w:t>
      </w:r>
      <w:hyperlink r:id="rId6">
        <w:r w:rsidDel="00000000" w:rsidR="00000000" w:rsidRPr="00000000">
          <w:rPr>
            <w:rFonts w:ascii="Calibri" w:cs="Calibri" w:eastAsia="Calibri" w:hAnsi="Calibri"/>
            <w:color w:val="1155cc"/>
            <w:u w:val="single"/>
            <w:rtl w:val="0"/>
          </w:rPr>
          <w:t xml:space="preserve">https://docs.google.com/document/d/1wufd8uZ6Wq5fCJHkjE_lRupou5oftbyH-3GFgAuPwWc/edit?usp=sharing</w:t>
        </w:r>
      </w:hyperlink>
      <w:r w:rsidDel="00000000" w:rsidR="00000000" w:rsidRPr="00000000">
        <w:rPr>
          <w:rtl w:val="0"/>
        </w:rPr>
      </w:r>
    </w:p>
    <w:p w:rsidR="00000000" w:rsidDel="00000000" w:rsidP="00000000" w:rsidRDefault="00000000" w:rsidRPr="00000000" w14:paraId="0000001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rFonts w:ascii="Calibri" w:cs="Calibri" w:eastAsia="Calibri" w:hAnsi="Calibri"/>
          <w:u w:val="none"/>
        </w:rPr>
      </w:pPr>
      <w:r w:rsidDel="00000000" w:rsidR="00000000" w:rsidRPr="00000000">
        <w:rPr>
          <w:rFonts w:ascii="Calibri" w:cs="Calibri" w:eastAsia="Calibri" w:hAnsi="Calibri"/>
          <w:rtl w:val="0"/>
        </w:rPr>
        <w:t xml:space="preserve">Volunteer needing assignment: </w:t>
      </w:r>
      <w:r w:rsidDel="00000000" w:rsidR="00000000" w:rsidRPr="00000000">
        <w:rPr>
          <w:rFonts w:ascii="Calibri" w:cs="Calibri" w:eastAsia="Calibri" w:hAnsi="Calibri"/>
          <w:b w:val="1"/>
          <w:sz w:val="24"/>
          <w:szCs w:val="24"/>
          <w:rtl w:val="0"/>
        </w:rPr>
        <w:t xml:space="preserve">Layce Johnson--</w:t>
      </w:r>
      <w:r w:rsidDel="00000000" w:rsidR="00000000" w:rsidRPr="00000000">
        <w:rPr>
          <w:rFonts w:ascii="Calibri" w:cs="Calibri" w:eastAsia="Calibri" w:hAnsi="Calibri"/>
          <w:sz w:val="24"/>
          <w:szCs w:val="24"/>
          <w:rtl w:val="0"/>
        </w:rPr>
        <w:t xml:space="preserve">she had no committee preference--open to where we need her.</w:t>
      </w:r>
      <w:r w:rsidDel="00000000" w:rsidR="00000000" w:rsidRPr="00000000">
        <w:rPr>
          <w:rtl w:val="0"/>
        </w:rPr>
      </w:r>
    </w:p>
    <w:p w:rsidR="00000000" w:rsidDel="00000000" w:rsidP="00000000" w:rsidRDefault="00000000" w:rsidRPr="00000000" w14:paraId="00000014">
      <w:pPr>
        <w:pStyle w:val="Heading2"/>
        <w:numPr>
          <w:ilvl w:val="0"/>
          <w:numId w:val="1"/>
        </w:numPr>
        <w:ind w:left="720" w:hanging="360"/>
        <w:contextualSpacing w:val="0"/>
        <w:rPr>
          <w:rFonts w:ascii="Calibri" w:cs="Calibri" w:eastAsia="Calibri" w:hAnsi="Calibri"/>
          <w:sz w:val="32"/>
          <w:szCs w:val="32"/>
        </w:rPr>
      </w:pPr>
      <w:bookmarkStart w:colFirst="0" w:colLast="0" w:name="_i8n9u710gyns" w:id="1"/>
      <w:bookmarkEnd w:id="1"/>
      <w:r w:rsidDel="00000000" w:rsidR="00000000" w:rsidRPr="00000000">
        <w:rPr>
          <w:rFonts w:ascii="Calibri" w:cs="Calibri" w:eastAsia="Calibri" w:hAnsi="Calibri"/>
          <w:rtl w:val="0"/>
        </w:rPr>
        <w:t xml:space="preserve">Committee reports</w:t>
      </w:r>
    </w:p>
    <w:p w:rsidR="00000000" w:rsidDel="00000000" w:rsidP="00000000" w:rsidRDefault="00000000" w:rsidRPr="00000000" w14:paraId="00000015">
      <w:pPr>
        <w:pStyle w:val="Heading3"/>
        <w:numPr>
          <w:ilvl w:val="1"/>
          <w:numId w:val="1"/>
        </w:numPr>
        <w:ind w:left="1440" w:hanging="360"/>
        <w:contextualSpacing w:val="0"/>
        <w:rPr>
          <w:rFonts w:ascii="Calibri" w:cs="Calibri" w:eastAsia="Calibri" w:hAnsi="Calibri"/>
          <w:color w:val="434343"/>
          <w:sz w:val="28"/>
          <w:szCs w:val="28"/>
        </w:rPr>
      </w:pPr>
      <w:bookmarkStart w:colFirst="0" w:colLast="0" w:name="_3813owu6h5xw" w:id="2"/>
      <w:bookmarkEnd w:id="2"/>
      <w:r w:rsidDel="00000000" w:rsidR="00000000" w:rsidRPr="00000000">
        <w:rPr>
          <w:rFonts w:ascii="Calibri" w:cs="Calibri" w:eastAsia="Calibri" w:hAnsi="Calibri"/>
          <w:rtl w:val="0"/>
        </w:rPr>
        <w:t xml:space="preserve">Communication (Durant)</w:t>
      </w:r>
    </w:p>
    <w:p w:rsidR="00000000" w:rsidDel="00000000" w:rsidP="00000000" w:rsidRDefault="00000000" w:rsidRPr="00000000" w14:paraId="00000016">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Follow-Up: We need some social media guidelines to share with other committee members (and new volunteers)</w:t>
      </w:r>
    </w:p>
    <w:p w:rsidR="00000000" w:rsidDel="00000000" w:rsidP="00000000" w:rsidRDefault="00000000" w:rsidRPr="00000000" w14:paraId="00000017">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i w:val="1"/>
          <w:rtl w:val="0"/>
        </w:rPr>
        <w:t xml:space="preserve">Delayed till after SAA </w:t>
      </w:r>
      <w:r w:rsidDel="00000000" w:rsidR="00000000" w:rsidRPr="00000000">
        <w:rPr>
          <w:rFonts w:ascii="Calibri" w:cs="Calibri" w:eastAsia="Calibri" w:hAnsi="Calibri"/>
          <w:rtl w:val="0"/>
        </w:rPr>
        <w:t xml:space="preserve">FALL ACTION FLETCHER: Write up guidelines</w:t>
      </w:r>
    </w:p>
    <w:p w:rsidR="00000000" w:rsidDel="00000000" w:rsidP="00000000" w:rsidRDefault="00000000" w:rsidRPr="00000000" w14:paraId="0000001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Communication Committee members</w:t>
      </w:r>
    </w:p>
    <w:p w:rsidR="00000000" w:rsidDel="00000000" w:rsidP="00000000" w:rsidRDefault="00000000" w:rsidRPr="00000000" w14:paraId="00000019">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Janet Carleton (</w:t>
      </w:r>
      <w:hyperlink r:id="rId7">
        <w:r w:rsidDel="00000000" w:rsidR="00000000" w:rsidRPr="00000000">
          <w:rPr>
            <w:rFonts w:ascii="Calibri" w:cs="Calibri" w:eastAsia="Calibri" w:hAnsi="Calibri"/>
            <w:color w:val="1155cc"/>
            <w:u w:val="single"/>
            <w:rtl w:val="0"/>
          </w:rPr>
          <w:t xml:space="preserve">carleton@ohio.edu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A">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Tanya Yule (</w:t>
      </w:r>
      <w:hyperlink r:id="rId8">
        <w:r w:rsidDel="00000000" w:rsidR="00000000" w:rsidRPr="00000000">
          <w:rPr>
            <w:rFonts w:ascii="Calibri" w:cs="Calibri" w:eastAsia="Calibri" w:hAnsi="Calibri"/>
            <w:color w:val="1155cc"/>
            <w:u w:val="single"/>
            <w:rtl w:val="0"/>
          </w:rPr>
          <w:t xml:space="preserve">tyule@stanford.edu</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New Volunteer from SAA. She will help with Twitter and also interested in implementing Instagram.</w:t>
      </w:r>
    </w:p>
    <w:p w:rsidR="00000000" w:rsidDel="00000000" w:rsidP="00000000" w:rsidRDefault="00000000" w:rsidRPr="00000000" w14:paraId="0000001B">
      <w:pPr>
        <w:numPr>
          <w:ilvl w:val="3"/>
          <w:numId w:val="1"/>
        </w:numPr>
        <w:ind w:left="2880" w:hanging="360"/>
        <w:rPr>
          <w:rFonts w:ascii="Calibri" w:cs="Calibri" w:eastAsia="Calibri" w:hAnsi="Calibri"/>
          <w:i w:val="1"/>
        </w:rPr>
      </w:pPr>
      <w:r w:rsidDel="00000000" w:rsidR="00000000" w:rsidRPr="00000000">
        <w:rPr>
          <w:rFonts w:ascii="Calibri" w:cs="Calibri" w:eastAsia="Calibri" w:hAnsi="Calibri"/>
          <w:i w:val="1"/>
          <w:rtl w:val="0"/>
        </w:rPr>
        <w:t xml:space="preserve">Nancy Edge? Fletcher wil </w:t>
      </w:r>
    </w:p>
    <w:p w:rsidR="00000000" w:rsidDel="00000000" w:rsidP="00000000" w:rsidRDefault="00000000" w:rsidRPr="00000000" w14:paraId="0000001C">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Access to Drive for committee members? Guidelines? </w:t>
      </w:r>
    </w:p>
    <w:p w:rsidR="00000000" w:rsidDel="00000000" w:rsidP="00000000" w:rsidRDefault="00000000" w:rsidRPr="00000000" w14:paraId="0000001D">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We should make minutes available on microsite--whether by link to Drive read-only version or upload to microsite. We should really upload so that our record of business is on SAA site (and backed up)</w:t>
      </w:r>
    </w:p>
    <w:p w:rsidR="00000000" w:rsidDel="00000000" w:rsidP="00000000" w:rsidRDefault="00000000" w:rsidRPr="00000000" w14:paraId="0000001E">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Goals for FY19?</w:t>
      </w:r>
    </w:p>
    <w:p w:rsidR="00000000" w:rsidDel="00000000" w:rsidP="00000000" w:rsidRDefault="00000000" w:rsidRPr="00000000" w14:paraId="0000001F">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Twitter conf redux or #AskAnArchivist (2017) for Preservation Week</w:t>
      </w:r>
    </w:p>
    <w:p w:rsidR="00000000" w:rsidDel="00000000" w:rsidP="00000000" w:rsidRDefault="00000000" w:rsidRPr="00000000" w14:paraId="00000020">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Ed Cmte interested in helping out with Twitter conf, prehaps on front end organizing the speakers and then running the day of</w:t>
      </w:r>
    </w:p>
    <w:p w:rsidR="00000000" w:rsidDel="00000000" w:rsidP="00000000" w:rsidRDefault="00000000" w:rsidRPr="00000000" w14:paraId="00000021">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#PresTC tweets collected here: </w:t>
      </w:r>
      <w:hyperlink r:id="rId9">
        <w:r w:rsidDel="00000000" w:rsidR="00000000" w:rsidRPr="00000000">
          <w:rPr>
            <w:rFonts w:ascii="Calibri" w:cs="Calibri" w:eastAsia="Calibri" w:hAnsi="Calibri"/>
            <w:color w:val="1155cc"/>
            <w:u w:val="single"/>
            <w:rtl w:val="0"/>
          </w:rPr>
          <w:t xml:space="preserve">https://wakelet.com/wake/83c0d7bb-5307-40e8-960f-e42088c41d05</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ACTION DURANT: Contact committee members</w:t>
      </w:r>
    </w:p>
    <w:p w:rsidR="00000000" w:rsidDel="00000000" w:rsidP="00000000" w:rsidRDefault="00000000" w:rsidRPr="00000000" w14:paraId="00000023">
      <w:pPr>
        <w:pStyle w:val="Heading3"/>
        <w:numPr>
          <w:ilvl w:val="1"/>
          <w:numId w:val="1"/>
        </w:numPr>
        <w:ind w:left="1440" w:hanging="360"/>
        <w:contextualSpacing w:val="0"/>
        <w:rPr>
          <w:rFonts w:ascii="Calibri" w:cs="Calibri" w:eastAsia="Calibri" w:hAnsi="Calibri"/>
          <w:color w:val="434343"/>
          <w:sz w:val="28"/>
          <w:szCs w:val="28"/>
        </w:rPr>
      </w:pPr>
      <w:bookmarkStart w:colFirst="0" w:colLast="0" w:name="_sdjwzcottdgs" w:id="3"/>
      <w:bookmarkEnd w:id="3"/>
      <w:r w:rsidDel="00000000" w:rsidR="00000000" w:rsidRPr="00000000">
        <w:rPr>
          <w:rFonts w:ascii="Calibri" w:cs="Calibri" w:eastAsia="Calibri" w:hAnsi="Calibri"/>
          <w:rtl w:val="0"/>
        </w:rPr>
        <w:t xml:space="preserve">Education (Neiger </w:t>
      </w:r>
      <w:r w:rsidDel="00000000" w:rsidR="00000000" w:rsidRPr="00000000">
        <w:rPr>
          <w:rFonts w:ascii="Calibri" w:cs="Calibri" w:eastAsia="Calibri" w:hAnsi="Calibri"/>
          <w:i w:val="1"/>
          <w:rtl w:val="0"/>
        </w:rPr>
        <w:t xml:space="preserve">for </w:t>
      </w:r>
      <w:r w:rsidDel="00000000" w:rsidR="00000000" w:rsidRPr="00000000">
        <w:rPr>
          <w:rFonts w:ascii="Calibri" w:cs="Calibri" w:eastAsia="Calibri" w:hAnsi="Calibri"/>
          <w:rtl w:val="0"/>
        </w:rPr>
        <w:t xml:space="preserve">Geller</w:t>
      </w: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Committee members</w:t>
      </w:r>
    </w:p>
    <w:p w:rsidR="00000000" w:rsidDel="00000000" w:rsidP="00000000" w:rsidRDefault="00000000" w:rsidRPr="00000000" w14:paraId="00000025">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Jeremy Linden (</w:t>
      </w:r>
      <w:hyperlink r:id="rId10">
        <w:r w:rsidDel="00000000" w:rsidR="00000000" w:rsidRPr="00000000">
          <w:rPr>
            <w:rFonts w:ascii="Calibri" w:cs="Calibri" w:eastAsia="Calibri" w:hAnsi="Calibri"/>
            <w:color w:val="1155cc"/>
            <w:u w:val="single"/>
            <w:rtl w:val="0"/>
          </w:rPr>
          <w:t xml:space="preserve">jeremy@lindenpreservation.com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6">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Anastasia Matijkiw (</w:t>
      </w:r>
      <w:hyperlink r:id="rId11">
        <w:r w:rsidDel="00000000" w:rsidR="00000000" w:rsidRPr="00000000">
          <w:rPr>
            <w:rFonts w:ascii="Calibri" w:cs="Calibri" w:eastAsia="Calibri" w:hAnsi="Calibri"/>
            <w:color w:val="1155cc"/>
            <w:u w:val="single"/>
            <w:rtl w:val="0"/>
          </w:rPr>
          <w:t xml:space="preserve">amatijkiw@dhpsny.org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7">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Hilda Teresa Ayala Gonzalez (“Hilda Teresa”) (</w:t>
      </w:r>
      <w:hyperlink r:id="rId12">
        <w:r w:rsidDel="00000000" w:rsidR="00000000" w:rsidRPr="00000000">
          <w:rPr>
            <w:rFonts w:ascii="Calibri" w:cs="Calibri" w:eastAsia="Calibri" w:hAnsi="Calibri"/>
            <w:color w:val="1155cc"/>
            <w:u w:val="single"/>
            <w:rtl w:val="0"/>
          </w:rPr>
          <w:t xml:space="preserve">hilda.ayala@upr.edu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8">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Goals for the year</w:t>
      </w:r>
    </w:p>
    <w:p w:rsidR="00000000" w:rsidDel="00000000" w:rsidP="00000000" w:rsidRDefault="00000000" w:rsidRPr="00000000" w14:paraId="00000029">
      <w:pPr>
        <w:numPr>
          <w:ilvl w:val="3"/>
          <w:numId w:val="1"/>
        </w:numPr>
        <w:ind w:left="288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Bookmarks (w/ Matijkiw and Neiger)</w:t>
      </w:r>
    </w:p>
    <w:p w:rsidR="00000000" w:rsidDel="00000000" w:rsidP="00000000" w:rsidRDefault="00000000" w:rsidRPr="00000000" w14:paraId="0000002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Review and update resources on micro-site/make into “portal for preservation resources”</w:t>
      </w:r>
    </w:p>
    <w:p w:rsidR="00000000" w:rsidDel="00000000" w:rsidP="00000000" w:rsidRDefault="00000000" w:rsidRPr="00000000" w14:paraId="0000002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rPr>
      </w:pPr>
      <w:r w:rsidDel="00000000" w:rsidR="00000000" w:rsidRPr="00000000">
        <w:rPr>
          <w:rFonts w:ascii="Calibri" w:cs="Calibri" w:eastAsia="Calibri" w:hAnsi="Calibri"/>
          <w:rtl w:val="0"/>
        </w:rPr>
        <w:t xml:space="preserve">Building more connections and sharing info on IAC and other groups</w:t>
      </w:r>
    </w:p>
    <w:p w:rsidR="00000000" w:rsidDel="00000000" w:rsidP="00000000" w:rsidRDefault="00000000" w:rsidRPr="00000000" w14:paraId="0000002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rPr>
      </w:pPr>
      <w:r w:rsidDel="00000000" w:rsidR="00000000" w:rsidRPr="00000000">
        <w:rPr>
          <w:rFonts w:ascii="Calibri" w:cs="Calibri" w:eastAsia="Calibri" w:hAnsi="Calibri"/>
          <w:rtl w:val="0"/>
        </w:rPr>
        <w:t xml:space="preserve">Other? TBD</w:t>
      </w:r>
    </w:p>
    <w:p w:rsidR="00000000" w:rsidDel="00000000" w:rsidP="00000000" w:rsidRDefault="00000000" w:rsidRPr="00000000" w14:paraId="0000002D">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ACTION GELLER: Contact committee members and discuss/establish goals for the year</w:t>
      </w:r>
      <w:r w:rsidDel="00000000" w:rsidR="00000000" w:rsidRPr="00000000">
        <w:rPr>
          <w:rtl w:val="0"/>
        </w:rPr>
      </w:r>
    </w:p>
    <w:p w:rsidR="00000000" w:rsidDel="00000000" w:rsidP="00000000" w:rsidRDefault="00000000" w:rsidRPr="00000000" w14:paraId="0000002E">
      <w:pPr>
        <w:pStyle w:val="Heading3"/>
        <w:numPr>
          <w:ilvl w:val="1"/>
          <w:numId w:val="1"/>
        </w:numPr>
        <w:ind w:left="1440" w:hanging="360"/>
        <w:contextualSpacing w:val="0"/>
        <w:rPr>
          <w:rFonts w:ascii="Calibri" w:cs="Calibri" w:eastAsia="Calibri" w:hAnsi="Calibri"/>
          <w:color w:val="434343"/>
          <w:sz w:val="28"/>
          <w:szCs w:val="28"/>
        </w:rPr>
      </w:pPr>
      <w:bookmarkStart w:colFirst="0" w:colLast="0" w:name="_qqromp8qpz0i" w:id="4"/>
      <w:bookmarkEnd w:id="4"/>
      <w:r w:rsidDel="00000000" w:rsidR="00000000" w:rsidRPr="00000000">
        <w:rPr>
          <w:rFonts w:ascii="Calibri" w:cs="Calibri" w:eastAsia="Calibri" w:hAnsi="Calibri"/>
          <w:rtl w:val="0"/>
        </w:rPr>
        <w:t xml:space="preserve">NDRFA (Neiger)</w:t>
      </w:r>
    </w:p>
    <w:p w:rsidR="00000000" w:rsidDel="00000000" w:rsidP="00000000" w:rsidRDefault="00000000" w:rsidRPr="00000000" w14:paraId="0000002F">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Grant review committee received special commendation from SAA at annual meeting for their exemplary work!</w:t>
      </w:r>
    </w:p>
    <w:p w:rsidR="00000000" w:rsidDel="00000000" w:rsidP="00000000" w:rsidRDefault="00000000" w:rsidRPr="00000000" w14:paraId="00000030">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Grants </w:t>
      </w:r>
    </w:p>
    <w:p w:rsidR="00000000" w:rsidDel="00000000" w:rsidP="00000000" w:rsidRDefault="00000000" w:rsidRPr="00000000" w14:paraId="00000031">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Pending applications: We still have not heard from four applicants from last year's series of disasters, we contacted them to ask for additional information after the initial application submission and haven’t heard back</w:t>
      </w:r>
    </w:p>
    <w:p w:rsidR="00000000" w:rsidDel="00000000" w:rsidP="00000000" w:rsidRDefault="00000000" w:rsidRPr="00000000" w14:paraId="00000032">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Pending applicants have been contacted and asked to re-submit</w:t>
      </w:r>
    </w:p>
    <w:p w:rsidR="00000000" w:rsidDel="00000000" w:rsidP="00000000" w:rsidRDefault="00000000" w:rsidRPr="00000000" w14:paraId="00000033">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Information about grant availability and application process sent out/promotion during hurricane season</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color w:val="1f497d"/>
          <w:rtl w:val="0"/>
        </w:rPr>
        <w:t xml:space="preserve">Auction </w:t>
      </w:r>
    </w:p>
    <w:p w:rsidR="00000000" w:rsidDel="00000000" w:rsidP="00000000" w:rsidRDefault="00000000" w:rsidRPr="00000000" w14:paraId="0000003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Total raised </w:t>
      </w:r>
      <w:r w:rsidDel="00000000" w:rsidR="00000000" w:rsidRPr="00000000">
        <w:rPr>
          <w:rFonts w:ascii="Calibri" w:cs="Calibri" w:eastAsia="Calibri" w:hAnsi="Calibri"/>
          <w:color w:val="1f497d"/>
          <w:highlight w:val="yellow"/>
          <w:rtl w:val="0"/>
        </w:rPr>
        <w:t xml:space="preserve">$xxx </w:t>
      </w:r>
    </w:p>
    <w:p w:rsidR="00000000" w:rsidDel="00000000" w:rsidP="00000000" w:rsidRDefault="00000000" w:rsidRPr="00000000" w14:paraId="0000003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$500 more than last year! Great to supporting their grants!</w:t>
      </w:r>
    </w:p>
    <w:p w:rsidR="00000000" w:rsidDel="00000000" w:rsidP="00000000" w:rsidRDefault="00000000" w:rsidRPr="00000000" w14:paraId="0000003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Host committee blog post promoting auction and work of grant--do again? A bit of trouble coming up with history of the auction. Will contact Rebecca Elder on history and create a handout/brochure to have there. </w:t>
      </w:r>
    </w:p>
    <w:p w:rsidR="00000000" w:rsidDel="00000000" w:rsidP="00000000" w:rsidRDefault="00000000" w:rsidRPr="00000000" w14:paraId="0000003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Feedback on process</w:t>
      </w:r>
    </w:p>
    <w:p w:rsidR="00000000" w:rsidDel="00000000" w:rsidP="00000000" w:rsidRDefault="00000000" w:rsidRPr="00000000" w14:paraId="00000039">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A bit of problem getting people there to pay for their purchases in time</w:t>
      </w:r>
    </w:p>
    <w:p w:rsidR="00000000" w:rsidDel="00000000" w:rsidP="00000000" w:rsidRDefault="00000000" w:rsidRPr="00000000" w14:paraId="0000003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Review timing--maybe end a little earlier. Had 8 items left to next day, and 1 left to transport to BOS</w:t>
      </w:r>
    </w:p>
    <w:p w:rsidR="00000000" w:rsidDel="00000000" w:rsidP="00000000" w:rsidRDefault="00000000" w:rsidRPr="00000000" w14:paraId="0000003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Still needed more volunteers</w:t>
      </w:r>
    </w:p>
    <w:p w:rsidR="00000000" w:rsidDel="00000000" w:rsidP="00000000" w:rsidRDefault="00000000" w:rsidRPr="00000000" w14:paraId="0000003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Some duplicate items--people donated 2 of same thing but was confusing for set up and bidders. </w:t>
      </w:r>
    </w:p>
    <w:p w:rsidR="00000000" w:rsidDel="00000000" w:rsidP="00000000" w:rsidRDefault="00000000" w:rsidRPr="00000000" w14:paraId="0000003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Location? Lots of traffic being by the bookstore and could store things there overnight</w:t>
      </w:r>
    </w:p>
    <w:p w:rsidR="00000000" w:rsidDel="00000000" w:rsidP="00000000" w:rsidRDefault="00000000" w:rsidRPr="00000000" w14:paraId="0000003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ACTION NEIGER: Follow-up needed</w:t>
      </w:r>
    </w:p>
    <w:p w:rsidR="00000000" w:rsidDel="00000000" w:rsidP="00000000" w:rsidRDefault="00000000" w:rsidRPr="00000000" w14:paraId="0000003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Planning for next year</w:t>
      </w:r>
      <w:r w:rsidDel="00000000" w:rsidR="00000000" w:rsidRPr="00000000">
        <w:rPr>
          <w:rtl w:val="0"/>
        </w:rPr>
      </w:r>
    </w:p>
    <w:p w:rsidR="00000000" w:rsidDel="00000000" w:rsidP="00000000" w:rsidRDefault="00000000" w:rsidRPr="00000000" w14:paraId="0000004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Committee FY19</w:t>
      </w:r>
    </w:p>
    <w:p w:rsidR="00000000" w:rsidDel="00000000" w:rsidP="00000000" w:rsidRDefault="00000000" w:rsidRPr="00000000" w14:paraId="0000004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Chair: Neiger</w:t>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Auction lead: Carleton (since missed doing it in ‘18)</w:t>
      </w:r>
    </w:p>
    <w:p w:rsidR="00000000" w:rsidDel="00000000" w:rsidP="00000000" w:rsidRDefault="00000000" w:rsidRPr="00000000" w14:paraId="0000004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rFonts w:ascii="Calibri" w:cs="Calibri" w:eastAsia="Calibri" w:hAnsi="Calibri"/>
          <w:color w:val="1f497d"/>
        </w:rPr>
      </w:pPr>
      <w:r w:rsidDel="00000000" w:rsidR="00000000" w:rsidRPr="00000000">
        <w:rPr>
          <w:rFonts w:ascii="Calibri" w:cs="Calibri" w:eastAsia="Calibri" w:hAnsi="Calibri"/>
          <w:color w:val="1f497d"/>
          <w:rtl w:val="0"/>
        </w:rPr>
        <w:t xml:space="preserve">Committee member/s:  Tanya Yule</w:t>
      </w:r>
      <w:r w:rsidDel="00000000" w:rsidR="00000000" w:rsidRPr="00000000">
        <w:rPr>
          <w:rtl w:val="0"/>
        </w:rPr>
      </w:r>
    </w:p>
    <w:p w:rsidR="00000000" w:rsidDel="00000000" w:rsidP="00000000" w:rsidRDefault="00000000" w:rsidRPr="00000000" w14:paraId="00000044">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5">
      <w:pPr>
        <w:pStyle w:val="Heading3"/>
        <w:numPr>
          <w:ilvl w:val="1"/>
          <w:numId w:val="1"/>
        </w:numPr>
        <w:ind w:left="1440" w:hanging="360"/>
        <w:contextualSpacing w:val="0"/>
        <w:rPr>
          <w:rFonts w:ascii="Calibri" w:cs="Calibri" w:eastAsia="Calibri" w:hAnsi="Calibri"/>
          <w:color w:val="434343"/>
          <w:sz w:val="28"/>
          <w:szCs w:val="28"/>
        </w:rPr>
      </w:pPr>
      <w:bookmarkStart w:colFirst="0" w:colLast="0" w:name="_wuuyad79ddj6" w:id="5"/>
      <w:bookmarkEnd w:id="5"/>
      <w:r w:rsidDel="00000000" w:rsidR="00000000" w:rsidRPr="00000000">
        <w:rPr>
          <w:rFonts w:ascii="Calibri" w:cs="Calibri" w:eastAsia="Calibri" w:hAnsi="Calibri"/>
          <w:rtl w:val="0"/>
        </w:rPr>
        <w:t xml:space="preserve">Program Committee (Shepard)</w:t>
      </w:r>
    </w:p>
    <w:p w:rsidR="00000000" w:rsidDel="00000000" w:rsidP="00000000" w:rsidRDefault="00000000" w:rsidRPr="00000000" w14:paraId="00000046">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Committee members FY19:</w:t>
      </w:r>
    </w:p>
    <w:p w:rsidR="00000000" w:rsidDel="00000000" w:rsidP="00000000" w:rsidRDefault="00000000" w:rsidRPr="00000000" w14:paraId="00000047">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Eve Neiger (eve.neiger@yale.edu)</w:t>
      </w:r>
    </w:p>
    <w:p w:rsidR="00000000" w:rsidDel="00000000" w:rsidP="00000000" w:rsidRDefault="00000000" w:rsidRPr="00000000" w14:paraId="00000048">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Kimberly Johnson, (kjohnson@arch-no.org)</w:t>
      </w:r>
    </w:p>
    <w:p w:rsidR="00000000" w:rsidDel="00000000" w:rsidP="00000000" w:rsidRDefault="00000000" w:rsidRPr="00000000" w14:paraId="00000049">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Next meeting: Program recap &amp; post/share presentations with membership?</w:t>
      </w:r>
    </w:p>
    <w:p w:rsidR="00000000" w:rsidDel="00000000" w:rsidP="00000000" w:rsidRDefault="00000000" w:rsidRPr="00000000" w14:paraId="0000004A">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Goals FY19/Planning for next year</w:t>
      </w:r>
    </w:p>
    <w:p w:rsidR="00000000" w:rsidDel="00000000" w:rsidP="00000000" w:rsidRDefault="00000000" w:rsidRPr="00000000" w14:paraId="0000004B">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Oops, Beth’s email address was incorrect in the system--Eve will fix!</w:t>
      </w:r>
    </w:p>
    <w:p w:rsidR="00000000" w:rsidDel="00000000" w:rsidP="00000000" w:rsidRDefault="00000000" w:rsidRPr="00000000" w14:paraId="0000004C">
      <w:pPr>
        <w:numPr>
          <w:ilvl w:val="2"/>
          <w:numId w:val="1"/>
        </w:numPr>
        <w:ind w:left="2160" w:hanging="360"/>
        <w:contextualSpacing w:val="0"/>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Much info in our Drive that Eve has already gathered</w:t>
        </w:r>
      </w:hyperlink>
      <w:r w:rsidDel="00000000" w:rsidR="00000000" w:rsidRPr="00000000">
        <w:rPr>
          <w:rtl w:val="0"/>
        </w:rPr>
      </w:r>
    </w:p>
    <w:p w:rsidR="00000000" w:rsidDel="00000000" w:rsidP="00000000" w:rsidRDefault="00000000" w:rsidRPr="00000000" w14:paraId="0000004D">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Theme: </w:t>
      </w:r>
      <w:hyperlink r:id="rId14">
        <w:r w:rsidDel="00000000" w:rsidR="00000000" w:rsidRPr="00000000">
          <w:rPr>
            <w:rFonts w:ascii="Calibri" w:cs="Calibri" w:eastAsia="Calibri" w:hAnsi="Calibri"/>
            <w:color w:val="1155cc"/>
            <w:u w:val="single"/>
            <w:rtl w:val="0"/>
          </w:rPr>
          <w:t xml:space="preserve">ARCHIVES*RECORDS 2019: TRANSFORMATIVE! </w:t>
        </w:r>
      </w:hyperlink>
      <w:r w:rsidDel="00000000" w:rsidR="00000000" w:rsidRPr="00000000">
        <w:rPr>
          <w:rtl w:val="0"/>
        </w:rPr>
      </w:r>
    </w:p>
    <w:p w:rsidR="00000000" w:rsidDel="00000000" w:rsidP="00000000" w:rsidRDefault="00000000" w:rsidRPr="00000000" w14:paraId="0000004E">
      <w:pPr>
        <w:pStyle w:val="Heading2"/>
        <w:numPr>
          <w:ilvl w:val="0"/>
          <w:numId w:val="1"/>
        </w:numPr>
        <w:ind w:left="720" w:hanging="360"/>
        <w:contextualSpacing w:val="0"/>
        <w:rPr>
          <w:rFonts w:ascii="Calibri" w:cs="Calibri" w:eastAsia="Calibri" w:hAnsi="Calibri"/>
          <w:sz w:val="32"/>
          <w:szCs w:val="32"/>
        </w:rPr>
      </w:pPr>
      <w:bookmarkStart w:colFirst="0" w:colLast="0" w:name="_v17pf0lxc232" w:id="6"/>
      <w:bookmarkEnd w:id="6"/>
      <w:r w:rsidDel="00000000" w:rsidR="00000000" w:rsidRPr="00000000">
        <w:rPr>
          <w:rFonts w:ascii="Calibri" w:cs="Calibri" w:eastAsia="Calibri" w:hAnsi="Calibri"/>
          <w:rtl w:val="0"/>
        </w:rPr>
        <w:t xml:space="preserve">Goal planning FY2019 </w:t>
      </w:r>
      <w:r w:rsidDel="00000000" w:rsidR="00000000" w:rsidRPr="00000000">
        <w:rPr>
          <w:rFonts w:ascii="Calibri" w:cs="Calibri" w:eastAsia="Calibri" w:hAnsi="Calibri"/>
          <w:sz w:val="20"/>
          <w:szCs w:val="20"/>
          <w:rtl w:val="0"/>
        </w:rPr>
        <w:t xml:space="preserve">(Janet: or is it FY18?)</w:t>
      </w:r>
    </w:p>
    <w:p w:rsidR="00000000" w:rsidDel="00000000" w:rsidP="00000000" w:rsidRDefault="00000000" w:rsidRPr="00000000" w14:paraId="0000004F">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Update Standing Rules (Proposal Due to SAA Council for approval before May)</w:t>
      </w:r>
    </w:p>
    <w:p w:rsidR="00000000" w:rsidDel="00000000" w:rsidP="00000000" w:rsidRDefault="00000000" w:rsidRPr="00000000" w14:paraId="00000050">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Clean-up/streamline/eliminate rules and initiatives that are no longer relevant to section business and behavior</w:t>
      </w:r>
    </w:p>
    <w:p w:rsidR="00000000" w:rsidDel="00000000" w:rsidP="00000000" w:rsidRDefault="00000000" w:rsidRPr="00000000" w14:paraId="00000051">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Update positions: </w:t>
      </w:r>
    </w:p>
    <w:p w:rsidR="00000000" w:rsidDel="00000000" w:rsidP="00000000" w:rsidRDefault="00000000" w:rsidRPr="00000000" w14:paraId="00000052">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Program chair becomes 2-year Co-chair staggered</w:t>
      </w:r>
    </w:p>
    <w:p w:rsidR="00000000" w:rsidDel="00000000" w:rsidP="00000000" w:rsidRDefault="00000000" w:rsidRPr="00000000" w14:paraId="00000053">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From Felicia: </w:t>
      </w:r>
      <w:r w:rsidDel="00000000" w:rsidR="00000000" w:rsidRPr="00000000">
        <w:rPr>
          <w:rFonts w:ascii="Calibri" w:cs="Calibri" w:eastAsia="Calibri" w:hAnsi="Calibri"/>
          <w:color w:val="1f497d"/>
          <w:rtl w:val="0"/>
        </w:rPr>
        <w:t xml:space="preserve">There is no required “3-year plan.” Overall, I think less is more for standing rules – define what needs to be defined for tricky situations, but the activities and initiatives do not need to be defined there, so it does not tie the hands of future steering committees. Aligning activities with the SAA strategic plan is always encouraged!</w:t>
      </w:r>
    </w:p>
    <w:p w:rsidR="00000000" w:rsidDel="00000000" w:rsidP="00000000" w:rsidRDefault="00000000" w:rsidRPr="00000000" w14:paraId="00000054">
      <w:pPr>
        <w:numPr>
          <w:ilvl w:val="1"/>
          <w:numId w:val="1"/>
        </w:numPr>
        <w:ind w:left="1440" w:hanging="360"/>
        <w:rPr>
          <w:rFonts w:ascii="Calibri" w:cs="Calibri" w:eastAsia="Calibri" w:hAnsi="Calibri"/>
          <w:color w:val="1f497d"/>
        </w:rPr>
      </w:pPr>
      <w:r w:rsidDel="00000000" w:rsidR="00000000" w:rsidRPr="00000000">
        <w:rPr>
          <w:rFonts w:ascii="Calibri" w:cs="Calibri" w:eastAsia="Calibri" w:hAnsi="Calibri"/>
          <w:color w:val="1f497d"/>
          <w:rtl w:val="0"/>
        </w:rPr>
        <w:t xml:space="preserve">Complete bookmark project--last 3 to complete 10 Agents of Deterioration</w:t>
      </w:r>
    </w:p>
    <w:p w:rsidR="00000000" w:rsidDel="00000000" w:rsidP="00000000" w:rsidRDefault="00000000" w:rsidRPr="00000000" w14:paraId="00000055">
      <w:pPr>
        <w:numPr>
          <w:ilvl w:val="1"/>
          <w:numId w:val="1"/>
        </w:numPr>
        <w:ind w:left="1440" w:hanging="360"/>
        <w:rPr>
          <w:rFonts w:ascii="Calibri" w:cs="Calibri" w:eastAsia="Calibri" w:hAnsi="Calibri"/>
          <w:color w:val="1f497d"/>
        </w:rPr>
      </w:pPr>
      <w:r w:rsidDel="00000000" w:rsidR="00000000" w:rsidRPr="00000000">
        <w:rPr>
          <w:rFonts w:ascii="Calibri" w:cs="Calibri" w:eastAsia="Calibri" w:hAnsi="Calibri"/>
          <w:color w:val="1f497d"/>
          <w:rtl w:val="0"/>
        </w:rPr>
        <w:t xml:space="preserve">Make progress with Best Practices for Preservation Handing in the Reading Room guidelines document--perhaps to have SAA endorsed</w:t>
      </w:r>
    </w:p>
    <w:p w:rsidR="00000000" w:rsidDel="00000000" w:rsidP="00000000" w:rsidRDefault="00000000" w:rsidRPr="00000000" w14:paraId="00000056">
      <w:pPr>
        <w:numPr>
          <w:ilvl w:val="1"/>
          <w:numId w:val="1"/>
        </w:numPr>
        <w:ind w:left="1440" w:hanging="360"/>
        <w:rPr>
          <w:rFonts w:ascii="Calibri" w:cs="Calibri" w:eastAsia="Calibri" w:hAnsi="Calibri"/>
          <w:color w:val="1f497d"/>
        </w:rPr>
      </w:pPr>
      <w:r w:rsidDel="00000000" w:rsidR="00000000" w:rsidRPr="00000000">
        <w:rPr>
          <w:rFonts w:ascii="Calibri" w:cs="Calibri" w:eastAsia="Calibri" w:hAnsi="Calibri"/>
          <w:color w:val="1f497d"/>
          <w:rtl w:val="0"/>
        </w:rPr>
        <w:t xml:space="preserve">Create more robust promotion material for NDRFA</w:t>
      </w:r>
    </w:p>
    <w:p w:rsidR="00000000" w:rsidDel="00000000" w:rsidP="00000000" w:rsidRDefault="00000000" w:rsidRPr="00000000" w14:paraId="00000057">
      <w:pPr>
        <w:numPr>
          <w:ilvl w:val="1"/>
          <w:numId w:val="1"/>
        </w:numPr>
        <w:ind w:left="1440" w:hanging="360"/>
        <w:rPr>
          <w:rFonts w:ascii="Calibri" w:cs="Calibri" w:eastAsia="Calibri" w:hAnsi="Calibri"/>
          <w:color w:val="1f497d"/>
        </w:rPr>
      </w:pPr>
      <w:r w:rsidDel="00000000" w:rsidR="00000000" w:rsidRPr="00000000">
        <w:rPr>
          <w:rFonts w:ascii="Calibri" w:cs="Calibri" w:eastAsia="Calibri" w:hAnsi="Calibri"/>
          <w:color w:val="1f497d"/>
          <w:rtl w:val="0"/>
        </w:rPr>
        <w:t xml:space="preserve">Raise NDRFA funds through Silent Auction at SAA 2019 in Austin,TX</w:t>
      </w:r>
    </w:p>
    <w:p w:rsidR="00000000" w:rsidDel="00000000" w:rsidP="00000000" w:rsidRDefault="00000000" w:rsidRPr="00000000" w14:paraId="00000058">
      <w:pPr>
        <w:numPr>
          <w:ilvl w:val="1"/>
          <w:numId w:val="1"/>
        </w:numPr>
        <w:ind w:left="1440" w:hanging="360"/>
        <w:rPr>
          <w:rFonts w:ascii="Calibri" w:cs="Calibri" w:eastAsia="Calibri" w:hAnsi="Calibri"/>
          <w:color w:val="1f497d"/>
        </w:rPr>
      </w:pPr>
      <w:r w:rsidDel="00000000" w:rsidR="00000000" w:rsidRPr="00000000">
        <w:rPr>
          <w:rFonts w:ascii="Calibri" w:cs="Calibri" w:eastAsia="Calibri" w:hAnsi="Calibri"/>
          <w:color w:val="1f497d"/>
          <w:rtl w:val="0"/>
        </w:rPr>
        <w:t xml:space="preserve">Update preservation resources on micro-site</w:t>
      </w:r>
    </w:p>
    <w:p w:rsidR="00000000" w:rsidDel="00000000" w:rsidP="00000000" w:rsidRDefault="00000000" w:rsidRPr="00000000" w14:paraId="00000059">
      <w:pPr>
        <w:numPr>
          <w:ilvl w:val="1"/>
          <w:numId w:val="1"/>
        </w:numPr>
        <w:ind w:left="1440" w:hanging="360"/>
        <w:rPr>
          <w:rFonts w:ascii="Calibri" w:cs="Calibri" w:eastAsia="Calibri" w:hAnsi="Calibri"/>
          <w:color w:val="1f497d"/>
        </w:rPr>
      </w:pPr>
      <w:r w:rsidDel="00000000" w:rsidR="00000000" w:rsidRPr="00000000">
        <w:rPr>
          <w:rFonts w:ascii="Calibri" w:cs="Calibri" w:eastAsia="Calibri" w:hAnsi="Calibri"/>
          <w:color w:val="1f497d"/>
          <w:rtl w:val="0"/>
        </w:rPr>
        <w:t xml:space="preserve">Increase the presence of the Preservation Section as a resource for preservation and promote preservation resources and initiatives through Listserv and Twitter</w:t>
      </w:r>
    </w:p>
    <w:p w:rsidR="00000000" w:rsidDel="00000000" w:rsidP="00000000" w:rsidRDefault="00000000" w:rsidRPr="00000000" w14:paraId="0000005A">
      <w:pPr>
        <w:numPr>
          <w:ilvl w:val="1"/>
          <w:numId w:val="1"/>
        </w:numPr>
        <w:ind w:left="1440" w:hanging="360"/>
        <w:rPr>
          <w:rFonts w:ascii="Calibri" w:cs="Calibri" w:eastAsia="Calibri" w:hAnsi="Calibri"/>
          <w:color w:val="1f497d"/>
        </w:rPr>
      </w:pPr>
      <w:r w:rsidDel="00000000" w:rsidR="00000000" w:rsidRPr="00000000">
        <w:rPr>
          <w:rFonts w:ascii="Calibri" w:cs="Calibri" w:eastAsia="Calibri" w:hAnsi="Calibri"/>
          <w:color w:val="1f497d"/>
          <w:rtl w:val="0"/>
        </w:rPr>
        <w:t xml:space="preserve">Participate in Preservation Week (spring 2019) (probably Twitter conference)</w:t>
      </w:r>
    </w:p>
    <w:p w:rsidR="00000000" w:rsidDel="00000000" w:rsidP="00000000" w:rsidRDefault="00000000" w:rsidRPr="00000000" w14:paraId="0000005B">
      <w:pPr>
        <w:ind w:left="216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C">
      <w:pPr>
        <w:pStyle w:val="Heading2"/>
        <w:numPr>
          <w:ilvl w:val="0"/>
          <w:numId w:val="1"/>
        </w:numPr>
        <w:ind w:left="720" w:hanging="360"/>
        <w:contextualSpacing w:val="0"/>
        <w:rPr>
          <w:rFonts w:ascii="Calibri" w:cs="Calibri" w:eastAsia="Calibri" w:hAnsi="Calibri"/>
          <w:sz w:val="32"/>
          <w:szCs w:val="32"/>
        </w:rPr>
      </w:pPr>
      <w:bookmarkStart w:colFirst="0" w:colLast="0" w:name="_infwp0kovdx0" w:id="7"/>
      <w:bookmarkEnd w:id="7"/>
      <w:r w:rsidDel="00000000" w:rsidR="00000000" w:rsidRPr="00000000">
        <w:rPr>
          <w:rFonts w:ascii="Calibri" w:cs="Calibri" w:eastAsia="Calibri" w:hAnsi="Calibri"/>
          <w:rtl w:val="0"/>
        </w:rPr>
        <w:t xml:space="preserve">Housekeeping</w:t>
      </w:r>
    </w:p>
    <w:p w:rsidR="00000000" w:rsidDel="00000000" w:rsidP="00000000" w:rsidRDefault="00000000" w:rsidRPr="00000000" w14:paraId="0000005D">
      <w:pPr>
        <w:numPr>
          <w:ilvl w:val="1"/>
          <w:numId w:val="1"/>
        </w:numPr>
        <w:ind w:left="1440" w:hanging="36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Next meetings (Doodle poll sent out this week)</w:t>
      </w:r>
    </w:p>
    <w:p w:rsidR="00000000" w:rsidDel="00000000" w:rsidP="00000000" w:rsidRDefault="00000000" w:rsidRPr="00000000" w14:paraId="0000005E">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OCT</w:t>
      </w:r>
    </w:p>
    <w:p w:rsidR="00000000" w:rsidDel="00000000" w:rsidP="00000000" w:rsidRDefault="00000000" w:rsidRPr="00000000" w14:paraId="0000005F">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NOV</w:t>
      </w:r>
    </w:p>
    <w:p w:rsidR="00000000" w:rsidDel="00000000" w:rsidP="00000000" w:rsidRDefault="00000000" w:rsidRPr="00000000" w14:paraId="00000060">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DEC</w:t>
      </w:r>
    </w:p>
    <w:p w:rsidR="00000000" w:rsidDel="00000000" w:rsidP="00000000" w:rsidRDefault="00000000" w:rsidRPr="00000000" w14:paraId="00000061">
      <w:pPr>
        <w:numPr>
          <w:ilvl w:val="1"/>
          <w:numId w:val="1"/>
        </w:numPr>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Do we need more volunteers? Should we send out a call?</w:t>
      </w:r>
    </w:p>
    <w:p w:rsidR="00000000" w:rsidDel="00000000" w:rsidP="00000000" w:rsidRDefault="00000000" w:rsidRPr="00000000" w14:paraId="00000062">
      <w:pPr>
        <w:numPr>
          <w:ilvl w:val="1"/>
          <w:numId w:val="1"/>
        </w:numPr>
        <w:ind w:left="144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ACTION NEIGER: Double check to make sure the listserv for the steering committee is accurate</w:t>
      </w:r>
      <w:r w:rsidDel="00000000" w:rsidR="00000000" w:rsidRPr="00000000">
        <w:rPr>
          <w:rtl w:val="0"/>
        </w:rPr>
      </w:r>
    </w:p>
    <w:p w:rsidR="00000000" w:rsidDel="00000000" w:rsidP="00000000" w:rsidRDefault="00000000" w:rsidRPr="00000000" w14:paraId="0000006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4">
      <w:pPr>
        <w:contextualSpacing w:val="0"/>
        <w:rPr>
          <w:rFonts w:ascii="Calibri" w:cs="Calibri" w:eastAsia="Calibri" w:hAnsi="Calibri"/>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matijkiw@dhpsny.org" TargetMode="External"/><Relationship Id="rId10" Type="http://schemas.openxmlformats.org/officeDocument/2006/relationships/hyperlink" Target="mailto:jeremy@lindenpreservation.com" TargetMode="External"/><Relationship Id="rId13" Type="http://schemas.openxmlformats.org/officeDocument/2006/relationships/hyperlink" Target="https://drive.google.com/drive/folders/1q6GAA_T-Wb5cvRw_q6GMHpd7ONT6eKip" TargetMode="External"/><Relationship Id="rId12" Type="http://schemas.openxmlformats.org/officeDocument/2006/relationships/hyperlink" Target="mailto:hilda.ayala@upr.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kelet.com/wake/83c0d7bb-5307-40e8-960f-e42088c41d05" TargetMode="External"/><Relationship Id="rId14" Type="http://schemas.openxmlformats.org/officeDocument/2006/relationships/hyperlink" Target="https://www2.archivists.org/am2019" TargetMode="External"/><Relationship Id="rId5" Type="http://schemas.openxmlformats.org/officeDocument/2006/relationships/styles" Target="styles.xml"/><Relationship Id="rId6" Type="http://schemas.openxmlformats.org/officeDocument/2006/relationships/hyperlink" Target="https://docs.google.com/document/d/1wufd8uZ6Wq5fCJHkjE_lRupou5oftbyH-3GFgAuPwWc/edit?usp=sharing" TargetMode="External"/><Relationship Id="rId7" Type="http://schemas.openxmlformats.org/officeDocument/2006/relationships/hyperlink" Target="mailto:carleton@ohio.edu" TargetMode="External"/><Relationship Id="rId8" Type="http://schemas.openxmlformats.org/officeDocument/2006/relationships/hyperlink" Target="mailto:tyule@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